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20"/>
          <w:b/>
          <w:sz w:val="20"/>
          <w:b/>
          <w:szCs w:val="40"/>
          <w:bCs/>
          <w:rFonts w:ascii="Dutch801EU-Bold" w:hAnsi="Dutch801EU-Bold" w:eastAsia="Calibri" w:cs="Dutch801EU-Bold"/>
          <w:color w:val="000000"/>
          <w:lang w:val="pl-PL" w:eastAsia="en-US" w:bidi="ar-SA"/>
        </w:rPr>
      </w:pPr>
      <w:r>
        <w:rPr>
          <w:rFonts w:cs="Dutch801EU-Bold" w:ascii="Dutch801EU-Bold" w:hAnsi="Dutch801EU-Bold"/>
          <w:b/>
          <w:bCs/>
          <w:color w:val="000000"/>
          <w:sz w:val="20"/>
          <w:szCs w:val="40"/>
        </w:rPr>
      </w:r>
      <w:r/>
    </w:p>
    <w:p>
      <w:pPr>
        <w:pStyle w:val="Normal"/>
        <w:spacing w:before="0" w:after="0"/>
        <w:rPr>
          <w:sz w:val="28"/>
          <w:b/>
          <w:sz w:val="28"/>
          <w:b/>
          <w:szCs w:val="28"/>
          <w:bCs/>
          <w:rFonts w:ascii="Times New Roman" w:hAnsi="Times New Roman" w:eastAsia="Calibri" w:cs="Dutch801EU-Bold"/>
          <w:color w:val="000000"/>
          <w:lang w:val="pl-PL" w:eastAsia="en-US" w:bidi="ar-SA"/>
        </w:rPr>
      </w:pPr>
      <w:r>
        <w:rPr>
          <w:rFonts w:cs="Dutch801EU-Bold" w:ascii="Times New Roman" w:hAnsi="Times New Roman"/>
          <w:b/>
          <w:bCs/>
          <w:color w:val="000000"/>
          <w:sz w:val="28"/>
          <w:szCs w:val="28"/>
        </w:rPr>
        <w:t xml:space="preserve">Proszę przeczytać temat : Przemysł i usługi we Francji (106 - 111), a następnie wykonać zadania z karty pracy. Kartę pracy proszę wkleić do zeszytu lekcyjnego. </w:t>
      </w:r>
      <w:r/>
    </w:p>
    <w:p>
      <w:pPr>
        <w:pStyle w:val="Normal"/>
        <w:spacing w:before="0" w:after="0"/>
        <w:rPr>
          <w:sz w:val="28"/>
          <w:b/>
          <w:sz w:val="28"/>
          <w:b/>
          <w:szCs w:val="28"/>
          <w:bCs/>
          <w:rFonts w:ascii="Times New Roman" w:hAnsi="Times New Roman" w:eastAsia="Calibri" w:cs="Dutch801EU-Bold"/>
          <w:color w:val="000000"/>
          <w:lang w:val="pl-PL" w:eastAsia="en-US" w:bidi="ar-SA"/>
        </w:rPr>
      </w:pPr>
      <w:r>
        <w:rPr>
          <w:rFonts w:cs="Dutch801EU-Bold" w:ascii="Times New Roman" w:hAnsi="Times New Roman"/>
          <w:b/>
          <w:bCs/>
          <w:color w:val="000000"/>
          <w:sz w:val="28"/>
          <w:szCs w:val="28"/>
        </w:rPr>
      </w:r>
      <w:r/>
    </w:p>
    <w:p>
      <w:pPr>
        <w:pStyle w:val="Normal"/>
        <w:rPr>
          <w:sz w:val="40"/>
          <w:b/>
          <w:sz w:val="40"/>
          <w:b/>
          <w:szCs w:val="40"/>
          <w:bCs/>
          <w:rFonts w:ascii="Arial" w:hAnsi="Arial" w:cs="Arial"/>
        </w:rPr>
      </w:pPr>
      <w:r>
        <w:rPr>
          <w:color w:val="000000"/>
        </w:rPr>
      </w:r>
      <w:r/>
    </w:p>
    <w:p>
      <w:pPr>
        <w:pStyle w:val="Normal"/>
        <w:spacing w:lineRule="auto" w:line="240" w:before="0" w:after="0"/>
        <w:ind w:left="284" w:hanging="284"/>
        <w:rPr>
          <w:sz w:val="22"/>
          <w:b/>
          <w:sz w:val="22"/>
          <w:b/>
          <w:szCs w:val="28"/>
          <w:bCs/>
          <w:rFonts w:ascii="Times New Roman" w:hAnsi="Times New Roman" w:eastAsia="Calibri" w:cs="Times New Roman"/>
          <w:color w:val="0070C0"/>
          <w:lang w:val="pl-PL" w:eastAsia="en-US" w:bidi="ar-SA"/>
        </w:rPr>
      </w:pPr>
      <w:r>
        <w:rPr>
          <w:rFonts w:cs="Times New Roman" w:ascii="Times New Roman" w:hAnsi="Times New Roman"/>
          <w:b/>
          <w:bCs/>
          <w:color w:val="0070C0"/>
          <w:szCs w:val="28"/>
        </w:rPr>
      </w:r>
      <w:r/>
    </w:p>
    <w:p>
      <w:pPr>
        <w:pStyle w:val="Normal"/>
        <w:spacing w:lineRule="auto" w:line="240" w:before="0" w:after="0"/>
        <w:ind w:left="284" w:hanging="284"/>
        <w:rPr>
          <w:sz w:val="28"/>
          <w:b/>
          <w:sz w:val="28"/>
          <w:b/>
          <w:szCs w:val="28"/>
          <w:bCs/>
          <w:rFonts w:ascii="Times New Roman" w:hAnsi="Times New Roman" w:eastAsia="Calibri" w:cs="Times New Roman"/>
          <w:color w:val="0070C0"/>
          <w:lang w:val="pl-PL" w:eastAsia="en-US" w:bidi="ar-SA"/>
        </w:rPr>
      </w:pPr>
      <w:r>
        <w:rPr>
          <w:rFonts w:cs="Times New Roman" w:ascii="Times New Roman" w:hAnsi="Times New Roman"/>
          <w:b/>
          <w:bCs/>
          <w:color w:val="0070C0"/>
          <w:sz w:val="28"/>
          <w:szCs w:val="28"/>
        </w:rPr>
      </w:r>
      <w:r/>
    </w:p>
    <w:p>
      <w:pPr>
        <w:pStyle w:val="Normal"/>
        <w:spacing w:lineRule="auto" w:line="240" w:before="120" w:after="120"/>
        <w:ind w:left="284" w:hanging="284"/>
        <w:rPr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70C0"/>
          <w:sz w:val="28"/>
          <w:szCs w:val="28"/>
        </w:rPr>
        <w:t xml:space="preserve">1. </w:t>
      </w:r>
      <w:r>
        <w:rPr>
          <w:rFonts w:cs="Times New Roman" w:ascii="Times New Roman" w:hAnsi="Times New Roman"/>
          <w:color w:val="000000"/>
          <w:szCs w:val="20"/>
        </w:rPr>
        <w:t>Wymień czynniki które wpłynęły na rozwój nowoczesnego przemysłu we Francji.</w:t>
      </w:r>
      <w:r/>
    </w:p>
    <w:p>
      <w:pPr>
        <w:pStyle w:val="Normal"/>
        <w:spacing w:lineRule="auto" w:line="240" w:before="0" w:after="0"/>
        <w:ind w:left="284" w:hanging="284"/>
        <w:rPr>
          <w:sz w:val="16"/>
          <w:sz w:val="16"/>
          <w:szCs w:val="20"/>
          <w:rFonts w:ascii="Times New Roman" w:hAnsi="Times New Roman" w:eastAsia="Calibri" w:cs="Times New Roman"/>
          <w:color w:val="000000"/>
          <w:lang w:val="pl-PL" w:eastAsia="en-US" w:bidi="ar-SA"/>
        </w:rPr>
      </w:pPr>
      <w:r>
        <w:rPr>
          <w:rFonts w:cs="Times New Roman" w:ascii="Times New Roman" w:hAnsi="Times New Roman"/>
          <w:color w:val="000000"/>
          <w:sz w:val="16"/>
          <w:szCs w:val="20"/>
        </w:rPr>
      </w:r>
      <w:r/>
    </w:p>
    <w:p>
      <w:pPr>
        <w:pStyle w:val="Normal"/>
        <w:spacing w:lineRule="auto" w:line="240" w:before="0" w:after="0"/>
        <w:ind w:left="284" w:hanging="284"/>
        <w:rPr>
          <w:sz w:val="22"/>
          <w:sz w:val="22"/>
          <w:szCs w:val="20"/>
          <w:rFonts w:ascii="Times New Roman" w:hAnsi="Times New Roman" w:eastAsia="Calibri" w:cs="Times New Roman"/>
          <w:color w:val="000000"/>
          <w:lang w:val="pl-PL" w:eastAsia="en-US" w:bidi="ar-SA"/>
        </w:rPr>
      </w:pPr>
      <w:r>
        <w:rPr>
          <w:rFonts w:cs="Times New Roman" w:ascii="Times New Roman" w:hAnsi="Times New Roman"/>
          <w:color w:val="000000"/>
          <w:szCs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1873885</wp:posOffset>
                </wp:positionH>
                <wp:positionV relativeFrom="paragraph">
                  <wp:posOffset>24765</wp:posOffset>
                </wp:positionV>
                <wp:extent cx="3959860" cy="687705"/>
                <wp:effectExtent l="0" t="0" r="0" b="0"/>
                <wp:wrapNone/>
                <wp:docPr id="1" name="Prostokąt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687705"/>
                        </a:xfrm>
                        <a:prstGeom prst="rect"/>
                        <a:solidFill>
                          <a:srgbClr val="FCF7E0"/>
                        </a:solidFill>
                        <a:ln w="12700">
                          <a:solidFill>
                            <a:srgbClr val="A6A6A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hd w:val="clear" w:color="auto" w:themeColor="" w:themeTint="0" w:themeShade="0" w:fill="FCF7E0" w:themeFill="" w:themeFillTint="0" w:themeFillShade="0"/>
                              <w:spacing w:lineRule="auto" w:line="360" w:before="0" w:after="0"/>
                              <w:jc w:val="center"/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CF7E0" strokecolor="#A6A6A6" strokeweight="1pt" style="position:absolute;width:311.8pt;height:54.15pt;mso-wrap-distance-left:9pt;mso-wrap-distance-right:9pt;mso-wrap-distance-top:0pt;mso-wrap-distance-bottom:0pt;margin-top:1.95pt;mso-position-vertical-relative:text;margin-left:147.55pt;mso-position-horizontal-relative:text">
                <v:textbox>
                  <w:txbxContent>
                    <w:p>
                      <w:pPr>
                        <w:pStyle w:val="Zawartoramki"/>
                        <w:shd w:val="clear" w:color="auto" w:themeColor="" w:themeTint="0" w:themeShade="0" w:fill="FCF7E0" w:themeFill="" w:themeFillTint="0" w:themeFillShade="0"/>
                        <w:spacing w:lineRule="auto" w:line="360" w:before="0" w:after="0"/>
                        <w:jc w:val="center"/>
                      </w:pPr>
                      <w:r>
                        <w:rPr>
                          <w:color w:val="7F7F7F" w:themeColor="text1" w:themeTint="80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spacing w:lineRule="auto" w:line="240" w:before="0" w:after="0"/>
        <w:ind w:left="284" w:hanging="284"/>
        <w:rPr>
          <w:sz w:val="22"/>
          <w:sz w:val="22"/>
          <w:szCs w:val="20"/>
          <w:rFonts w:ascii="Times New Roman" w:hAnsi="Times New Roman" w:eastAsia="Calibri" w:cs="Times New Roman"/>
          <w:color w:val="000000"/>
          <w:lang w:val="pl-PL" w:eastAsia="en-US" w:bidi="ar-SA"/>
        </w:rPr>
      </w:pPr>
      <w:r>
        <w:rPr>
          <w:rFonts w:cs="Times New Roman" w:ascii="Times New Roman" w:hAnsi="Times New Roman"/>
          <w:color w:val="000000"/>
          <w:szCs w:val="20"/>
        </w:rPr>
      </w:r>
      <w:r/>
    </w:p>
    <w:p>
      <w:pPr>
        <w:pStyle w:val="Normal"/>
        <w:spacing w:lineRule="auto" w:line="240" w:before="0" w:after="0"/>
        <w:ind w:left="284" w:hanging="284"/>
        <w:rPr>
          <w:sz w:val="22"/>
          <w:sz w:val="22"/>
          <w:szCs w:val="20"/>
          <w:rFonts w:ascii="Times New Roman" w:hAnsi="Times New Roman" w:eastAsia="Calibri" w:cs="Times New Roman"/>
          <w:color w:val="000000"/>
          <w:lang w:val="pl-PL" w:eastAsia="en-US" w:bidi="ar-SA"/>
        </w:rPr>
      </w:pPr>
      <w:r>
        <w:rPr>
          <w:rFonts w:cs="Times New Roman" w:ascii="Times New Roman" w:hAnsi="Times New Roman"/>
          <w:color w:val="00000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1422400</wp:posOffset>
                </wp:positionH>
                <wp:positionV relativeFrom="paragraph">
                  <wp:posOffset>-1270</wp:posOffset>
                </wp:positionV>
                <wp:extent cx="433070" cy="433070"/>
                <wp:effectExtent l="0" t="0" r="0" b="0"/>
                <wp:wrapNone/>
                <wp:docPr id="2" name="Łącznik prosty ze strzałką 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2360" cy="43236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808080"/>
                          </a:solidFill>
                          <a:miter/>
                          <a:tailEnd len="lg" type="stealth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Łącznik prosty ze strzałką 96" stroked="t" style="position:absolute;margin-left:112pt;margin-top:-0.15pt;width:34pt;height:34pt;rotation:270" type="shapetype_32">
                <w10:wrap type="none"/>
                <v:fill on="false" o:detectmouseclick="t"/>
                <v:stroke color="gray" weight="6480" endarrow="classic" endarrowwidth="medium" endarrowlength="long" joinstyle="miter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103505</wp:posOffset>
                </wp:positionH>
                <wp:positionV relativeFrom="paragraph">
                  <wp:posOffset>53340</wp:posOffset>
                </wp:positionV>
                <wp:extent cx="1259840" cy="791845"/>
                <wp:effectExtent l="0" t="0" r="0" b="0"/>
                <wp:wrapNone/>
                <wp:docPr id="3" name="Prostokąt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791845"/>
                        </a:xfrm>
                        <a:prstGeom prst="rect"/>
                        <a:solidFill>
                          <a:srgbClr val="F8EDC0"/>
                        </a:solidFill>
                        <a:ln w="12700">
                          <a:solidFill>
                            <a:srgbClr val="A6A6A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eastAsia="Humanst521EU-Normal" w:cs="Arial" w:ascii="Arial" w:hAnsi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CZYNNIKI, KTÓRE WPŁYNĘŁY </w:t>
                              <w:br/>
                              <w:t xml:space="preserve">NA ROZWÓJ PRZEMYSŁU </w:t>
                              <w:br/>
                              <w:t>WE FRANCJI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8EDC0" strokecolor="#A6A6A6" strokeweight="1pt" style="position:absolute;width:99.2pt;height:62.35pt;mso-wrap-distance-left:9pt;mso-wrap-distance-right:9pt;mso-wrap-distance-top:0pt;mso-wrap-distance-bottom:0pt;margin-top:4.2pt;mso-position-vertical-relative:text;margin-left:8.15pt;mso-position-horizontal-relative:text"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</w:pPr>
                      <w:r>
                        <w:rPr>
                          <w:rFonts w:eastAsia="Humanst521EU-Normal" w:cs="Arial" w:ascii="Arial" w:hAnsi="Arial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CZYNNIKI, KTÓRE WPŁYNĘŁY </w:t>
                        <w:br/>
                        <w:t xml:space="preserve">NA ROZWÓJ PRZEMYSŁU </w:t>
                        <w:br/>
                        <w:t>WE FRANCJI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spacing w:lineRule="auto" w:line="240" w:before="0" w:after="0"/>
        <w:ind w:left="284" w:hanging="284"/>
        <w:rPr>
          <w:sz w:val="22"/>
          <w:sz w:val="22"/>
          <w:szCs w:val="20"/>
          <w:rFonts w:ascii="Times New Roman" w:hAnsi="Times New Roman" w:eastAsia="Calibri" w:cs="Times New Roman"/>
          <w:color w:val="000000"/>
          <w:lang w:val="pl-PL" w:eastAsia="en-US" w:bidi="ar-SA"/>
        </w:rPr>
      </w:pPr>
      <w:r>
        <w:rPr>
          <w:rFonts w:cs="Times New Roman" w:ascii="Times New Roman" w:hAnsi="Times New Roman"/>
          <w:color w:val="000000"/>
          <w:szCs w:val="20"/>
        </w:rPr>
      </w:r>
      <w:r/>
    </w:p>
    <w:p>
      <w:pPr>
        <w:pStyle w:val="Normal"/>
        <w:spacing w:lineRule="auto" w:line="240" w:before="0" w:after="0"/>
        <w:ind w:left="284" w:hanging="284"/>
        <w:rPr>
          <w:sz w:val="22"/>
          <w:sz w:val="22"/>
          <w:szCs w:val="20"/>
          <w:rFonts w:ascii="Times New Roman" w:hAnsi="Times New Roman" w:eastAsia="Calibri" w:cs="Times New Roman"/>
          <w:color w:val="000000"/>
          <w:lang w:val="pl-PL" w:eastAsia="en-US" w:bidi="ar-SA"/>
        </w:rPr>
      </w:pPr>
      <w:r>
        <w:rPr>
          <w:rFonts w:cs="Times New Roman" w:ascii="Times New Roman" w:hAnsi="Times New Roman"/>
          <w:color w:val="00000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1410335</wp:posOffset>
                </wp:positionH>
                <wp:positionV relativeFrom="paragraph">
                  <wp:posOffset>154940</wp:posOffset>
                </wp:positionV>
                <wp:extent cx="433070" cy="433070"/>
                <wp:effectExtent l="0" t="0" r="0" b="0"/>
                <wp:wrapNone/>
                <wp:docPr id="4" name="Łącznik prosty ze strzałką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432360" cy="43236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808080"/>
                          </a:solidFill>
                          <a:miter/>
                          <a:tailEnd len="lg" type="stealth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31" stroked="t" style="position:absolute;margin-left:111.05pt;margin-top:12.2pt;width:34pt;height:34pt;flip:x;rotation:90" type="shapetype_32">
                <w10:wrap type="none"/>
                <v:fill on="false" o:detectmouseclick="t"/>
                <v:stroke color="gray" weight="6480" endarrow="classic" endarrowwidth="medium" endarrowlength="long" joinstyle="miter" endcap="flat"/>
              </v:shape>
            </w:pict>
          </mc:Fallback>
        </mc:AlternateContent>
      </w:r>
      <w:r/>
    </w:p>
    <w:p>
      <w:pPr>
        <w:pStyle w:val="Normal"/>
        <w:spacing w:lineRule="auto" w:line="240" w:before="0" w:after="0"/>
        <w:ind w:left="284" w:hanging="284"/>
        <w:rPr>
          <w:sz w:val="22"/>
          <w:sz w:val="22"/>
          <w:szCs w:val="20"/>
          <w:rFonts w:ascii="Times New Roman" w:hAnsi="Times New Roman" w:eastAsia="Calibri" w:cs="Times New Roman"/>
          <w:color w:val="000000"/>
          <w:lang w:val="pl-PL" w:eastAsia="en-US" w:bidi="ar-SA"/>
        </w:rPr>
      </w:pPr>
      <w:r>
        <w:rPr>
          <w:rFonts w:cs="Times New Roman" w:ascii="Times New Roman" w:hAnsi="Times New Roman"/>
          <w:color w:val="000000"/>
          <w:szCs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4347E3BA">
                <wp:simplePos x="0" y="0"/>
                <wp:positionH relativeFrom="column">
                  <wp:posOffset>1873885</wp:posOffset>
                </wp:positionH>
                <wp:positionV relativeFrom="paragraph">
                  <wp:posOffset>77470</wp:posOffset>
                </wp:positionV>
                <wp:extent cx="3959860" cy="657860"/>
                <wp:effectExtent l="0" t="0" r="0" b="0"/>
                <wp:wrapNone/>
                <wp:docPr id="5" name="Prostokąt 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657860"/>
                        </a:xfrm>
                        <a:prstGeom prst="rect"/>
                        <a:solidFill>
                          <a:srgbClr val="FCF7E0"/>
                        </a:solidFill>
                        <a:ln w="12700">
                          <a:solidFill>
                            <a:srgbClr val="A6A6A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hd w:val="clear" w:color="auto" w:themeColor="" w:themeTint="0" w:themeShade="0" w:fill="FCF7E0" w:themeFill="" w:themeFillTint="0" w:themeFillShade="0"/>
                              <w:spacing w:lineRule="auto" w:line="360" w:before="0" w:after="0"/>
                              <w:jc w:val="center"/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CF7E0" strokecolor="#A6A6A6" strokeweight="1pt" style="position:absolute;width:311.8pt;height:51.8pt;mso-wrap-distance-left:9pt;mso-wrap-distance-right:9pt;mso-wrap-distance-top:0pt;mso-wrap-distance-bottom:0pt;margin-top:6.1pt;mso-position-vertical-relative:text;margin-left:147.55pt;mso-position-horizontal-relative:text" w14:anchorId="4347E3BA">
                <v:textbox>
                  <w:txbxContent>
                    <w:p>
                      <w:pPr>
                        <w:pStyle w:val="Zawartoramki"/>
                        <w:shd w:val="clear" w:color="auto" w:themeColor="" w:themeTint="0" w:themeShade="0" w:fill="FCF7E0" w:themeFill="" w:themeFillTint="0" w:themeFillShade="0"/>
                        <w:spacing w:lineRule="auto" w:line="360" w:before="0" w:after="0"/>
                        <w:jc w:val="center"/>
                      </w:pPr>
                      <w:r>
                        <w:rPr>
                          <w:color w:val="7F7F7F" w:themeColor="text1" w:themeTint="80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spacing w:lineRule="auto" w:line="240" w:before="0" w:after="0"/>
        <w:ind w:left="284" w:hanging="284"/>
        <w:rPr>
          <w:sz w:val="22"/>
          <w:sz w:val="22"/>
          <w:szCs w:val="20"/>
          <w:rFonts w:ascii="Times New Roman" w:hAnsi="Times New Roman" w:eastAsia="Calibri" w:cs="Times New Roman"/>
          <w:color w:val="000000"/>
          <w:lang w:val="pl-PL" w:eastAsia="en-US" w:bidi="ar-SA"/>
        </w:rPr>
      </w:pPr>
      <w:r>
        <w:rPr>
          <w:rFonts w:cs="Times New Roman" w:ascii="Times New Roman" w:hAnsi="Times New Roman"/>
          <w:color w:val="000000"/>
          <w:szCs w:val="20"/>
        </w:rPr>
      </w:r>
      <w:r/>
    </w:p>
    <w:p>
      <w:pPr>
        <w:pStyle w:val="Normal"/>
        <w:spacing w:lineRule="auto" w:line="240" w:before="0" w:after="0"/>
        <w:ind w:left="284" w:hanging="284"/>
        <w:rPr>
          <w:sz w:val="22"/>
          <w:sz w:val="22"/>
          <w:szCs w:val="20"/>
          <w:rFonts w:ascii="Times New Roman" w:hAnsi="Times New Roman" w:eastAsia="Calibri" w:cs="Times New Roman"/>
          <w:color w:val="000000"/>
          <w:lang w:val="pl-PL" w:eastAsia="en-US" w:bidi="ar-SA"/>
        </w:rPr>
      </w:pPr>
      <w:r>
        <w:rPr>
          <w:rFonts w:cs="Times New Roman" w:ascii="Times New Roman" w:hAnsi="Times New Roman"/>
          <w:color w:val="000000"/>
          <w:szCs w:val="20"/>
        </w:rPr>
      </w:r>
      <w:r/>
    </w:p>
    <w:p>
      <w:pPr>
        <w:pStyle w:val="Normal"/>
        <w:spacing w:lineRule="auto" w:line="240" w:before="0" w:after="0"/>
        <w:ind w:left="284" w:hanging="284"/>
        <w:rPr>
          <w:sz w:val="22"/>
          <w:sz w:val="22"/>
          <w:szCs w:val="20"/>
          <w:rFonts w:ascii="Times New Roman" w:hAnsi="Times New Roman" w:eastAsia="Calibri" w:cs="Times New Roman"/>
          <w:color w:val="000000"/>
          <w:lang w:val="pl-PL" w:eastAsia="en-US" w:bidi="ar-SA"/>
        </w:rPr>
      </w:pPr>
      <w:r>
        <w:rPr>
          <w:rFonts w:cs="Times New Roman" w:ascii="Times New Roman" w:hAnsi="Times New Roman"/>
          <w:color w:val="000000"/>
          <w:szCs w:val="20"/>
        </w:rPr>
      </w:r>
      <w:r/>
    </w:p>
    <w:p>
      <w:pPr>
        <w:pStyle w:val="Normal"/>
        <w:spacing w:lineRule="auto" w:line="240" w:before="0" w:after="0"/>
        <w:ind w:left="284" w:hanging="284"/>
        <w:rPr>
          <w:sz w:val="22"/>
          <w:b/>
          <w:sz w:val="22"/>
          <w:b/>
          <w:szCs w:val="28"/>
          <w:bCs/>
          <w:rFonts w:ascii="Times New Roman" w:hAnsi="Times New Roman" w:eastAsia="Calibri" w:cs="Times New Roman"/>
          <w:color w:val="0070C0"/>
          <w:lang w:val="pl-PL" w:eastAsia="en-US" w:bidi="ar-SA"/>
        </w:rPr>
      </w:pPr>
      <w:r>
        <w:rPr>
          <w:rFonts w:cs="Times New Roman" w:ascii="Times New Roman" w:hAnsi="Times New Roman"/>
          <w:b/>
          <w:bCs/>
          <w:color w:val="0070C0"/>
          <w:szCs w:val="28"/>
        </w:rPr>
      </w:r>
      <w:r/>
    </w:p>
    <w:p>
      <w:pPr>
        <w:pStyle w:val="Normal"/>
        <w:spacing w:lineRule="auto" w:line="240" w:before="0" w:after="0"/>
        <w:ind w:left="284" w:hanging="284"/>
        <w:rPr>
          <w:sz w:val="32"/>
          <w:b/>
          <w:sz w:val="32"/>
          <w:b/>
          <w:szCs w:val="28"/>
          <w:bCs/>
          <w:rFonts w:ascii="Times New Roman" w:hAnsi="Times New Roman" w:eastAsia="Calibri" w:cs="Times New Roman"/>
          <w:color w:val="0070C0"/>
          <w:lang w:val="pl-PL" w:eastAsia="en-US" w:bidi="ar-SA"/>
        </w:rPr>
      </w:pPr>
      <w:r>
        <w:rPr>
          <w:rFonts w:cs="Times New Roman" w:ascii="Times New Roman" w:hAnsi="Times New Roman"/>
          <w:b/>
          <w:bCs/>
          <w:color w:val="0070C0"/>
          <w:sz w:val="32"/>
          <w:szCs w:val="28"/>
        </w:rPr>
      </w:r>
      <w:r/>
    </w:p>
    <w:p>
      <w:pPr>
        <w:pStyle w:val="Normal"/>
        <w:spacing w:lineRule="auto" w:line="240" w:before="0" w:after="240"/>
        <w:ind w:left="284" w:hanging="284"/>
        <w:rPr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70C0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val="000000"/>
          <w:szCs w:val="20"/>
        </w:rPr>
        <w:t xml:space="preserve">Wpisz we właściwych miejscach tabeli nazwy francuskich firm oraz przykłady wytwarzanych przez </w:t>
        <w:br/>
        <w:t>nie produktów.</w:t>
      </w:r>
      <w:r/>
    </w:p>
    <w:tbl>
      <w:tblPr>
        <w:tblStyle w:val="Tabela-Siatka1"/>
        <w:tblW w:w="9067" w:type="dxa"/>
        <w:jc w:val="left"/>
        <w:tblInd w:w="132" w:type="dxa"/>
        <w:tblBorders>
          <w:bottom w:val="single" w:sz="12" w:space="0" w:color="FFC000"/>
          <w:insideH w:val="single" w:sz="12" w:space="0" w:color="FFC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61"/>
        <w:gridCol w:w="3402"/>
        <w:gridCol w:w="3404"/>
      </w:tblGrid>
      <w:tr>
        <w:trPr>
          <w:trHeight w:val="454" w:hRule="atLeast"/>
        </w:trPr>
        <w:tc>
          <w:tcPr>
            <w:tcW w:w="2261" w:type="dxa"/>
            <w:tcBorders>
              <w:bottom w:val="single" w:sz="12" w:space="0" w:color="FFC000"/>
              <w:insideH w:val="single" w:sz="12" w:space="0" w:color="FFC000"/>
            </w:tcBorders>
            <w:shd w:color="auto" w:fill="F8EDC0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15"/>
                <w:b/>
                <w:sz w:val="15"/>
                <w:b/>
                <w:szCs w:val="17"/>
                <w:bCs/>
                <w:rFonts w:ascii="Humanst521EU-Bold" w:hAnsi="Humanst521EU-Bold" w:cs="Humanst521EU-Bold"/>
              </w:rPr>
            </w:pPr>
            <w:r>
              <w:rPr>
                <w:rFonts w:cs="Humanst521EU-Bold" w:ascii="Humanst521EU-Bold" w:hAnsi="Humanst521EU-Bold"/>
                <w:b/>
                <w:bCs/>
                <w:sz w:val="15"/>
                <w:szCs w:val="17"/>
              </w:rPr>
              <w:t>Dział przetwórstwa</w:t>
            </w:r>
            <w:r/>
          </w:p>
          <w:p>
            <w:pPr>
              <w:pStyle w:val="Normal"/>
              <w:spacing w:lineRule="auto" w:line="254" w:before="0" w:after="0"/>
              <w:jc w:val="center"/>
              <w:rPr>
                <w:sz w:val="15"/>
                <w:b/>
                <w:sz w:val="15"/>
                <w:b/>
                <w:szCs w:val="17"/>
                <w:bCs/>
                <w:rFonts w:ascii="Humanst521EU-Bold" w:hAnsi="Humanst521EU-Bold" w:cs="Humanst521EU-Bold"/>
              </w:rPr>
            </w:pPr>
            <w:r>
              <w:rPr>
                <w:rFonts w:cs="Humanst521EU-Bold" w:ascii="Humanst521EU-Bold" w:hAnsi="Humanst521EU-Bold"/>
                <w:b/>
                <w:bCs/>
                <w:sz w:val="15"/>
                <w:szCs w:val="17"/>
              </w:rPr>
              <w:t>przemysłowego</w:t>
            </w:r>
            <w:r/>
          </w:p>
        </w:tc>
        <w:tc>
          <w:tcPr>
            <w:tcW w:w="3402" w:type="dxa"/>
            <w:tcBorders>
              <w:bottom w:val="single" w:sz="12" w:space="0" w:color="FFC000"/>
              <w:insideH w:val="single" w:sz="12" w:space="0" w:color="FFC000"/>
            </w:tcBorders>
            <w:shd w:color="auto" w:fill="F8EDC0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themeColor="" w:themeTint="0" w:themeShade="0" w:fill="F8EDC0" w:themeFill="" w:themeFillTint="0" w:themeFillShade="0"/>
              <w:spacing w:lineRule="auto" w:line="240" w:before="0" w:after="0"/>
              <w:jc w:val="center"/>
              <w:rPr>
                <w:sz w:val="15"/>
                <w:b/>
                <w:sz w:val="15"/>
                <w:b/>
                <w:szCs w:val="17"/>
                <w:bCs/>
                <w:rFonts w:ascii="Humanst521EU-Bold" w:hAnsi="Humanst521EU-Bold" w:cs="Humanst521EU-Bold"/>
              </w:rPr>
            </w:pPr>
            <w:r>
              <w:rPr>
                <w:rFonts w:cs="Humanst521EU-Bold" w:ascii="Humanst521EU-Bold" w:hAnsi="Humanst521EU-Bold"/>
                <w:b/>
                <w:bCs/>
                <w:sz w:val="15"/>
                <w:szCs w:val="17"/>
              </w:rPr>
              <w:t>Przykłady producentów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5"/>
                <w:b/>
                <w:sz w:val="15"/>
                <w:b/>
                <w:szCs w:val="17"/>
                <w:bCs/>
                <w:rFonts w:ascii="Humanst521EU-Bold" w:hAnsi="Humanst521EU-Bold" w:cs="Humanst521EU-Bold"/>
              </w:rPr>
            </w:pPr>
            <w:r>
              <w:rPr>
                <w:rFonts w:cs="Humanst521EU-Bold" w:ascii="Humanst521EU-Bold" w:hAnsi="Humanst521EU-Bold"/>
                <w:b/>
                <w:bCs/>
                <w:sz w:val="15"/>
                <w:szCs w:val="17"/>
              </w:rPr>
              <w:t>(nazwy firm)</w:t>
            </w:r>
            <w:r/>
          </w:p>
        </w:tc>
        <w:tc>
          <w:tcPr>
            <w:tcW w:w="3404" w:type="dxa"/>
            <w:tcBorders>
              <w:bottom w:val="single" w:sz="12" w:space="0" w:color="FFC000"/>
              <w:insideH w:val="single" w:sz="12" w:space="0" w:color="FFC000"/>
            </w:tcBorders>
            <w:shd w:color="auto" w:fill="F8EDC0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b/>
                <w:sz w:val="15"/>
                <w:b/>
                <w:szCs w:val="17"/>
                <w:bCs/>
                <w:rFonts w:ascii="Humanst521EU-Bold" w:hAnsi="Humanst521EU-Bold" w:cs="Humanst521EU-Bold"/>
              </w:rPr>
            </w:pPr>
            <w:r>
              <w:rPr>
                <w:rFonts w:cs="Humanst521EU-Bold" w:ascii="Humanst521EU-Bold" w:hAnsi="Humanst521EU-Bold"/>
                <w:b/>
                <w:bCs/>
                <w:sz w:val="15"/>
                <w:szCs w:val="17"/>
              </w:rPr>
              <w:t>Produkty przemysłowe</w:t>
            </w:r>
            <w:r/>
          </w:p>
        </w:tc>
      </w:tr>
      <w:tr>
        <w:trPr>
          <w:trHeight w:val="680" w:hRule="atLeast"/>
        </w:trPr>
        <w:tc>
          <w:tcPr>
            <w:tcW w:w="2261" w:type="dxa"/>
            <w:vMerge w:val="restart"/>
            <w:tcBorders>
              <w:top w:val="single" w:sz="12" w:space="0" w:color="FFC000"/>
              <w:bottom w:val="single" w:sz="12" w:space="0" w:color="FFC000"/>
              <w:insideH w:val="single" w:sz="12" w:space="0" w:color="FFC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  <w:sz w:val="20"/>
              </w:rPr>
              <w:t xml:space="preserve">Produkcja samochodów </w:t>
              <w:br/>
              <w:t>i innych środków transportu</w:t>
            </w:r>
            <w:r/>
          </w:p>
        </w:tc>
        <w:tc>
          <w:tcPr>
            <w:tcW w:w="3402" w:type="dxa"/>
            <w:tcBorders>
              <w:top w:val="single" w:sz="12" w:space="0" w:color="FFC000"/>
              <w:bottom w:val="single" w:sz="12" w:space="0" w:color="FFC000"/>
              <w:insideH w:val="single" w:sz="12" w:space="0" w:color="FFC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Calibri" w:cstheme="minorHAnsi"/>
                <w:color w:val="000000"/>
                <w:lang w:val="pl-PL" w:eastAsia="en-US" w:bidi="ar-SA"/>
              </w:rPr>
            </w:pPr>
            <w:r>
              <w:rPr>
                <w:rFonts w:cs="Calibri" w:cstheme="minorHAnsi"/>
                <w:color w:val="000000"/>
              </w:rPr>
            </w:r>
            <w:r/>
          </w:p>
        </w:tc>
        <w:tc>
          <w:tcPr>
            <w:tcW w:w="3404" w:type="dxa"/>
            <w:tcBorders>
              <w:top w:val="single" w:sz="12" w:space="0" w:color="FFC000"/>
              <w:bottom w:val="single" w:sz="12" w:space="0" w:color="FFC000"/>
              <w:insideH w:val="single" w:sz="12" w:space="0" w:color="FFC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Calibri" w:cstheme="minorHAnsi"/>
                <w:color w:val="000000"/>
                <w:lang w:val="pl-PL" w:eastAsia="en-US" w:bidi="ar-SA"/>
              </w:rPr>
            </w:pPr>
            <w:r>
              <w:rPr>
                <w:rFonts w:cs="Calibri" w:cstheme="minorHAnsi"/>
                <w:color w:val="000000"/>
              </w:rPr>
            </w:r>
            <w:r/>
          </w:p>
        </w:tc>
      </w:tr>
      <w:tr>
        <w:trPr>
          <w:trHeight w:val="680" w:hRule="atLeast"/>
        </w:trPr>
        <w:tc>
          <w:tcPr>
            <w:tcW w:w="2261" w:type="dxa"/>
            <w:vMerge w:val="continue"/>
            <w:tcBorders>
              <w:top w:val="single" w:sz="12" w:space="0" w:color="FFC000"/>
              <w:bottom w:val="single" w:sz="12" w:space="0" w:color="FFC000"/>
              <w:insideH w:val="single" w:sz="12" w:space="0" w:color="FFC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2"/>
                <w:rFonts w:ascii="Calibri" w:hAnsi="Calibri" w:eastAsia="Calibri" w:cs="Calibri" w:cstheme="minorHAnsi"/>
                <w:color w:val="000000"/>
                <w:lang w:val="pl-PL" w:eastAsia="en-US" w:bidi="ar-SA"/>
              </w:rPr>
            </w:pPr>
            <w:r>
              <w:rPr>
                <w:rFonts w:cs="Calibri" w:cstheme="minorHAnsi"/>
                <w:color w:val="000000"/>
                <w:sz w:val="20"/>
              </w:rPr>
            </w:r>
            <w:r/>
          </w:p>
        </w:tc>
        <w:tc>
          <w:tcPr>
            <w:tcW w:w="3402" w:type="dxa"/>
            <w:tcBorders>
              <w:top w:val="single" w:sz="12" w:space="0" w:color="FFC000"/>
              <w:bottom w:val="single" w:sz="12" w:space="0" w:color="FFC000"/>
              <w:insideH w:val="single" w:sz="12" w:space="0" w:color="FFC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Calibri" w:cstheme="minorHAnsi"/>
                <w:color w:val="000000"/>
                <w:lang w:val="pl-PL" w:eastAsia="en-US" w:bidi="ar-SA"/>
              </w:rPr>
            </w:pPr>
            <w:r>
              <w:rPr>
                <w:rFonts w:cs="Calibri" w:cstheme="minorHAnsi"/>
                <w:color w:val="000000"/>
              </w:rPr>
            </w:r>
            <w:r/>
          </w:p>
        </w:tc>
        <w:tc>
          <w:tcPr>
            <w:tcW w:w="3404" w:type="dxa"/>
            <w:tcBorders>
              <w:top w:val="single" w:sz="12" w:space="0" w:color="FFC000"/>
              <w:bottom w:val="single" w:sz="12" w:space="0" w:color="FFC000"/>
              <w:insideH w:val="single" w:sz="12" w:space="0" w:color="FFC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Calibri" w:cstheme="minorHAnsi"/>
                <w:color w:val="000000"/>
                <w:lang w:val="pl-PL" w:eastAsia="en-US" w:bidi="ar-SA"/>
              </w:rPr>
            </w:pPr>
            <w:r>
              <w:rPr>
                <w:rFonts w:cs="Calibri" w:cstheme="minorHAnsi"/>
                <w:color w:val="000000"/>
              </w:rPr>
            </w:r>
            <w:r/>
          </w:p>
        </w:tc>
      </w:tr>
      <w:tr>
        <w:trPr>
          <w:trHeight w:val="680" w:hRule="atLeast"/>
        </w:trPr>
        <w:tc>
          <w:tcPr>
            <w:tcW w:w="2261" w:type="dxa"/>
            <w:vMerge w:val="continue"/>
            <w:tcBorders>
              <w:top w:val="single" w:sz="12" w:space="0" w:color="FFC000"/>
              <w:bottom w:val="single" w:sz="12" w:space="0" w:color="FFC000"/>
              <w:insideH w:val="single" w:sz="12" w:space="0" w:color="FFC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2"/>
                <w:rFonts w:ascii="Calibri" w:hAnsi="Calibri" w:eastAsia="Calibri" w:cs="Calibri" w:cstheme="minorHAnsi"/>
                <w:color w:val="000000"/>
                <w:lang w:val="pl-PL" w:eastAsia="en-US" w:bidi="ar-SA"/>
              </w:rPr>
            </w:pPr>
            <w:r>
              <w:rPr>
                <w:rFonts w:cs="Calibri" w:cstheme="minorHAnsi"/>
                <w:color w:val="000000"/>
                <w:sz w:val="20"/>
              </w:rPr>
            </w:r>
            <w:r/>
          </w:p>
        </w:tc>
        <w:tc>
          <w:tcPr>
            <w:tcW w:w="3402" w:type="dxa"/>
            <w:tcBorders>
              <w:top w:val="single" w:sz="12" w:space="0" w:color="FFC000"/>
              <w:bottom w:val="single" w:sz="12" w:space="0" w:color="FFC000"/>
              <w:insideH w:val="single" w:sz="12" w:space="0" w:color="FFC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Calibri" w:cstheme="minorHAnsi"/>
                <w:color w:val="000000"/>
                <w:lang w:val="pl-PL" w:eastAsia="en-US" w:bidi="ar-SA"/>
              </w:rPr>
            </w:pPr>
            <w:r>
              <w:rPr>
                <w:rFonts w:cs="Calibri" w:cstheme="minorHAnsi"/>
                <w:color w:val="000000"/>
              </w:rPr>
            </w:r>
            <w:r/>
          </w:p>
        </w:tc>
        <w:tc>
          <w:tcPr>
            <w:tcW w:w="3404" w:type="dxa"/>
            <w:tcBorders>
              <w:top w:val="single" w:sz="12" w:space="0" w:color="FFC000"/>
              <w:bottom w:val="single" w:sz="12" w:space="0" w:color="FFC000"/>
              <w:insideH w:val="single" w:sz="12" w:space="0" w:color="FFC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Calibri" w:cstheme="minorHAnsi"/>
                <w:color w:val="000000"/>
                <w:lang w:val="pl-PL" w:eastAsia="en-US" w:bidi="ar-SA"/>
              </w:rPr>
            </w:pPr>
            <w:r>
              <w:rPr>
                <w:rFonts w:cs="Calibri" w:cstheme="minorHAnsi"/>
                <w:color w:val="000000"/>
              </w:rPr>
            </w:r>
            <w:r/>
          </w:p>
        </w:tc>
      </w:tr>
      <w:tr>
        <w:trPr>
          <w:trHeight w:val="680" w:hRule="atLeast"/>
        </w:trPr>
        <w:tc>
          <w:tcPr>
            <w:tcW w:w="2261" w:type="dxa"/>
            <w:vMerge w:val="continue"/>
            <w:tcBorders>
              <w:top w:val="single" w:sz="12" w:space="0" w:color="FFC000"/>
              <w:bottom w:val="single" w:sz="12" w:space="0" w:color="FFC000"/>
              <w:insideH w:val="single" w:sz="12" w:space="0" w:color="FFC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2"/>
                <w:rFonts w:ascii="Calibri" w:hAnsi="Calibri" w:eastAsia="Calibri" w:cs="Calibri" w:cstheme="minorHAnsi"/>
                <w:color w:val="000000"/>
                <w:lang w:val="pl-PL" w:eastAsia="en-US" w:bidi="ar-SA"/>
              </w:rPr>
            </w:pPr>
            <w:r>
              <w:rPr>
                <w:rFonts w:cs="Calibri" w:cstheme="minorHAnsi"/>
                <w:color w:val="000000"/>
                <w:sz w:val="20"/>
              </w:rPr>
            </w:r>
            <w:r/>
          </w:p>
        </w:tc>
        <w:tc>
          <w:tcPr>
            <w:tcW w:w="3402" w:type="dxa"/>
            <w:tcBorders>
              <w:top w:val="single" w:sz="12" w:space="0" w:color="FFC000"/>
              <w:bottom w:val="single" w:sz="12" w:space="0" w:color="FFC000"/>
              <w:insideH w:val="single" w:sz="12" w:space="0" w:color="FFC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Calibri" w:cstheme="minorHAnsi"/>
                <w:color w:val="000000"/>
                <w:lang w:val="pl-PL" w:eastAsia="en-US" w:bidi="ar-SA"/>
              </w:rPr>
            </w:pPr>
            <w:r>
              <w:rPr>
                <w:rFonts w:cs="Calibri" w:cstheme="minorHAnsi"/>
                <w:color w:val="000000"/>
              </w:rPr>
            </w:r>
            <w:r/>
          </w:p>
        </w:tc>
        <w:tc>
          <w:tcPr>
            <w:tcW w:w="3404" w:type="dxa"/>
            <w:tcBorders>
              <w:top w:val="single" w:sz="12" w:space="0" w:color="FFC000"/>
              <w:bottom w:val="single" w:sz="12" w:space="0" w:color="FFC000"/>
              <w:insideH w:val="single" w:sz="12" w:space="0" w:color="FFC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Calibri" w:cstheme="minorHAnsi"/>
                <w:color w:val="000000"/>
                <w:lang w:val="pl-PL" w:eastAsia="en-US" w:bidi="ar-SA"/>
              </w:rPr>
            </w:pPr>
            <w:r>
              <w:rPr>
                <w:rFonts w:cs="Calibri" w:cstheme="minorHAnsi"/>
                <w:color w:val="000000"/>
              </w:rPr>
            </w:r>
            <w:r/>
          </w:p>
        </w:tc>
      </w:tr>
      <w:tr>
        <w:trPr>
          <w:trHeight w:val="680" w:hRule="atLeast"/>
        </w:trPr>
        <w:tc>
          <w:tcPr>
            <w:tcW w:w="2261" w:type="dxa"/>
            <w:vMerge w:val="restart"/>
            <w:tcBorders>
              <w:top w:val="single" w:sz="12" w:space="0" w:color="FFC000"/>
              <w:bottom w:val="single" w:sz="12" w:space="0" w:color="FFC000"/>
              <w:insideH w:val="single" w:sz="12" w:space="0" w:color="FFC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  <w:sz w:val="20"/>
              </w:rPr>
              <w:t xml:space="preserve">Produkcja wyrobów chemicznych </w:t>
              <w:br/>
              <w:t>i farmaceutycznych</w:t>
            </w:r>
            <w:r/>
          </w:p>
        </w:tc>
        <w:tc>
          <w:tcPr>
            <w:tcW w:w="3402" w:type="dxa"/>
            <w:tcBorders>
              <w:top w:val="single" w:sz="12" w:space="0" w:color="FFC000"/>
              <w:bottom w:val="single" w:sz="12" w:space="0" w:color="FFC000"/>
              <w:insideH w:val="single" w:sz="12" w:space="0" w:color="FFC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Calibri" w:cstheme="minorHAnsi"/>
                <w:color w:val="000000"/>
                <w:lang w:val="pl-PL" w:eastAsia="en-US" w:bidi="ar-SA"/>
              </w:rPr>
            </w:pPr>
            <w:r>
              <w:rPr>
                <w:rFonts w:cs="Calibri" w:cstheme="minorHAnsi"/>
                <w:color w:val="000000"/>
              </w:rPr>
            </w:r>
            <w:r/>
          </w:p>
        </w:tc>
        <w:tc>
          <w:tcPr>
            <w:tcW w:w="3404" w:type="dxa"/>
            <w:tcBorders>
              <w:top w:val="single" w:sz="12" w:space="0" w:color="FFC000"/>
              <w:bottom w:val="single" w:sz="12" w:space="0" w:color="FFC000"/>
              <w:insideH w:val="single" w:sz="12" w:space="0" w:color="FFC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Calibri" w:cstheme="minorHAnsi"/>
                <w:color w:val="000000"/>
                <w:lang w:val="pl-PL" w:eastAsia="en-US" w:bidi="ar-SA"/>
              </w:rPr>
            </w:pPr>
            <w:r>
              <w:rPr>
                <w:rFonts w:cs="Calibri" w:cstheme="minorHAnsi"/>
                <w:color w:val="000000"/>
              </w:rPr>
            </w:r>
            <w:r/>
          </w:p>
        </w:tc>
      </w:tr>
      <w:tr>
        <w:trPr>
          <w:trHeight w:val="680" w:hRule="atLeast"/>
        </w:trPr>
        <w:tc>
          <w:tcPr>
            <w:tcW w:w="2261" w:type="dxa"/>
            <w:vMerge w:val="continue"/>
            <w:tcBorders>
              <w:top w:val="single" w:sz="12" w:space="0" w:color="FFC000"/>
              <w:bottom w:val="single" w:sz="12" w:space="0" w:color="FFC000"/>
              <w:insideH w:val="single" w:sz="12" w:space="0" w:color="FFC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2"/>
                <w:rFonts w:ascii="Calibri" w:hAnsi="Calibri" w:eastAsia="Calibri" w:cs="Calibri" w:cstheme="minorHAnsi"/>
                <w:color w:val="000000"/>
                <w:lang w:val="pl-PL" w:eastAsia="en-US" w:bidi="ar-SA"/>
              </w:rPr>
            </w:pPr>
            <w:r>
              <w:rPr>
                <w:rFonts w:cs="Calibri" w:cstheme="minorHAnsi"/>
                <w:color w:val="000000"/>
                <w:sz w:val="20"/>
              </w:rPr>
            </w:r>
            <w:r/>
          </w:p>
        </w:tc>
        <w:tc>
          <w:tcPr>
            <w:tcW w:w="3402" w:type="dxa"/>
            <w:tcBorders>
              <w:top w:val="single" w:sz="12" w:space="0" w:color="FFC000"/>
              <w:bottom w:val="single" w:sz="12" w:space="0" w:color="FFC000"/>
              <w:insideH w:val="single" w:sz="12" w:space="0" w:color="FFC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Calibri" w:cstheme="minorHAnsi"/>
                <w:color w:val="000000"/>
                <w:lang w:val="pl-PL" w:eastAsia="en-US" w:bidi="ar-SA"/>
              </w:rPr>
            </w:pPr>
            <w:r>
              <w:rPr>
                <w:rFonts w:cs="Calibri" w:cstheme="minorHAnsi"/>
                <w:color w:val="000000"/>
              </w:rPr>
            </w:r>
            <w:r/>
          </w:p>
        </w:tc>
        <w:tc>
          <w:tcPr>
            <w:tcW w:w="3404" w:type="dxa"/>
            <w:tcBorders>
              <w:top w:val="single" w:sz="12" w:space="0" w:color="FFC000"/>
              <w:bottom w:val="single" w:sz="12" w:space="0" w:color="FFC000"/>
              <w:insideH w:val="single" w:sz="12" w:space="0" w:color="FFC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Calibri" w:cstheme="minorHAnsi"/>
                <w:color w:val="000000"/>
                <w:lang w:val="pl-PL" w:eastAsia="en-US" w:bidi="ar-SA"/>
              </w:rPr>
            </w:pPr>
            <w:r>
              <w:rPr>
                <w:rFonts w:cs="Calibri" w:cstheme="minorHAnsi"/>
                <w:color w:val="000000"/>
              </w:rPr>
            </w:r>
            <w:r/>
          </w:p>
        </w:tc>
      </w:tr>
    </w:tbl>
    <w:p>
      <w:pPr>
        <w:pStyle w:val="Normal"/>
        <w:spacing w:lineRule="auto" w:line="240" w:before="0" w:after="120"/>
        <w:rPr>
          <w:sz w:val="20"/>
          <w:sz w:val="20"/>
          <w:szCs w:val="28"/>
          <w:bCs/>
          <w:rFonts w:ascii="Times New Roman" w:hAnsi="Times New Roman" w:eastAsia="Calibri" w:cs="Times New Roman"/>
          <w:color w:val="000000" w:themeColor="text1"/>
          <w:lang w:val="pl-PL" w:eastAsia="en-US" w:bidi="ar-SA"/>
        </w:rPr>
      </w:pPr>
      <w:r>
        <w:rPr>
          <w:rFonts w:cs="Times New Roman" w:ascii="Times New Roman" w:hAnsi="Times New Roman"/>
          <w:bCs/>
          <w:color w:val="000000" w:themeColor="text1"/>
          <w:sz w:val="20"/>
          <w:szCs w:val="28"/>
        </w:rPr>
      </w:r>
      <w:r/>
    </w:p>
    <w:p>
      <w:pPr>
        <w:pStyle w:val="Normal"/>
        <w:spacing w:lineRule="auto" w:line="240" w:before="0" w:after="0"/>
        <w:ind w:left="284" w:hanging="284"/>
        <w:rPr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70C0"/>
          <w:sz w:val="28"/>
          <w:szCs w:val="28"/>
        </w:rPr>
        <w:t xml:space="preserve">3. </w:t>
      </w:r>
      <w:r>
        <w:rPr>
          <w:rFonts w:cs="Times New Roman" w:ascii="Times New Roman" w:hAnsi="Times New Roman"/>
          <w:color w:val="000000"/>
          <w:szCs w:val="20"/>
        </w:rPr>
        <w:t xml:space="preserve">Wstaw znak X obok zdań zawierających prawdziwe informacje. Skorzystaj z wykresów </w:t>
        <w:br/>
        <w:t>zamieszczonych w podręczniku na stronach 108 i 110.</w:t>
      </w:r>
      <w:r/>
    </w:p>
    <w:p>
      <w:pPr>
        <w:pStyle w:val="Normal"/>
        <w:spacing w:lineRule="auto" w:line="240" w:before="0" w:after="0"/>
        <w:rPr>
          <w:sz w:val="22"/>
          <w:sz w:val="22"/>
          <w:szCs w:val="20"/>
          <w:rFonts w:ascii="Times New Roman" w:hAnsi="Times New Roman" w:eastAsia="Calibri" w:cs="Times New Roman"/>
          <w:color w:val="000000"/>
          <w:lang w:val="pl-PL" w:eastAsia="en-US" w:bidi="ar-SA"/>
        </w:rPr>
      </w:pPr>
      <w:r>
        <w:rPr>
          <w:rFonts w:cs="Times New Roman" w:ascii="Times New Roman" w:hAnsi="Times New Roman"/>
          <w:color w:val="000000"/>
          <w:szCs w:val="20"/>
        </w:rPr>
      </w:r>
      <w:r/>
    </w:p>
    <w:p>
      <w:pPr>
        <w:pStyle w:val="Normal"/>
        <w:spacing w:lineRule="auto" w:line="276" w:before="0" w:after="0"/>
        <w:ind w:left="567" w:hanging="0"/>
        <w:rPr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0"/>
        </w:rPr>
        <w:t>W strukturze produkcji przemysłowej we Francji najmniejszy udział ma produkcja artykułów spożywczych i napojów.</w:t>
        <mc:AlternateContent>
          <mc:Choice Requires="wpg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-9525</wp:posOffset>
                </wp:positionH>
                <wp:positionV relativeFrom="paragraph">
                  <wp:posOffset>20320</wp:posOffset>
                </wp:positionV>
                <wp:extent cx="252730" cy="1334135"/>
                <wp:effectExtent l="0" t="0" r="0" b="0"/>
                <wp:wrapNone/>
                <wp:docPr id="6" name="Grupa 1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00" cy="1333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52000" cy="2502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17240"/>
                            <a:ext cx="252000" cy="2509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46640"/>
                            <a:ext cx="252000" cy="2502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83240"/>
                            <a:ext cx="252000" cy="2502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a 113" style="position:absolute;margin-left:-0.75pt;margin-top:1.6pt;width:19.85pt;height:104.95pt" coordorigin="-15,32" coordsize="397,2099"/>
            </w:pict>
          </mc:Fallback>
        </mc:AlternateContent>
      </w:r>
      <w:r/>
    </w:p>
    <w:p>
      <w:pPr>
        <w:pStyle w:val="Normal"/>
        <w:spacing w:lineRule="auto" w:line="276" w:before="0" w:after="0"/>
        <w:ind w:left="567" w:hanging="0"/>
        <w:rPr>
          <w:sz w:val="18"/>
          <w:sz w:val="18"/>
          <w:szCs w:val="20"/>
          <w:rFonts w:ascii="Times New Roman" w:hAnsi="Times New Roman" w:eastAsia="Calibri" w:cs="Times New Roman"/>
          <w:color w:val="000000"/>
          <w:lang w:val="pl-PL" w:eastAsia="en-US" w:bidi="ar-SA"/>
        </w:rPr>
      </w:pPr>
      <w:r>
        <w:rPr>
          <w:rFonts w:cs="Times New Roman" w:ascii="Times New Roman" w:hAnsi="Times New Roman"/>
          <w:color w:val="000000"/>
          <w:sz w:val="18"/>
          <w:szCs w:val="20"/>
        </w:rPr>
      </w:r>
      <w:r/>
    </w:p>
    <w:p>
      <w:pPr>
        <w:pStyle w:val="Normal"/>
        <w:spacing w:lineRule="auto" w:line="480" w:before="0" w:after="0"/>
        <w:ind w:left="567" w:hanging="0"/>
        <w:rPr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0"/>
        </w:rPr>
        <w:t>Produkcja energii elektrycznej stanowi ponad ¼ całej produkcji przemysłowej Francji.</w:t>
      </w:r>
      <w:r/>
    </w:p>
    <w:p>
      <w:pPr>
        <w:pStyle w:val="Normal"/>
        <w:spacing w:lineRule="auto" w:line="480" w:before="0" w:after="0"/>
        <w:ind w:left="567" w:hanging="0"/>
        <w:rPr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0"/>
        </w:rPr>
        <w:t>Zdecydowana większość francuskich pracowników jest zatrudniona w przemyśle.</w:t>
      </w:r>
      <w:r/>
    </w:p>
    <w:p>
      <w:pPr>
        <w:pStyle w:val="Normal"/>
        <w:spacing w:lineRule="auto" w:line="480" w:before="0" w:after="0"/>
        <w:ind w:left="567" w:hanging="0"/>
        <w:rPr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0"/>
        </w:rPr>
        <w:t>Usługi tworzą największą część całkowitej wartości dóbr i usług (PKB) wytworzonych we Francji.</w:t>
      </w:r>
      <w:r/>
    </w:p>
    <w:p>
      <w:pPr>
        <w:pStyle w:val="Normal"/>
        <w:spacing w:lineRule="auto" w:line="480" w:before="0" w:after="0"/>
        <w:ind w:left="567" w:hanging="0"/>
        <w:rPr>
          <w:sz w:val="22"/>
          <w:sz w:val="22"/>
          <w:szCs w:val="20"/>
          <w:rFonts w:ascii="Times New Roman" w:hAnsi="Times New Roman" w:eastAsia="Calibri" w:cs="Times New Roman"/>
          <w:color w:val="000000"/>
          <w:lang w:val="pl-PL" w:eastAsia="en-US" w:bidi="ar-SA"/>
        </w:rPr>
      </w:pPr>
      <w:r>
        <w:rPr>
          <w:rFonts w:cs="Times New Roman" w:ascii="Times New Roman" w:hAnsi="Times New Roman"/>
          <w:color w:val="000000"/>
          <w:szCs w:val="20"/>
        </w:rPr>
      </w:r>
      <w:r/>
    </w:p>
    <w:p>
      <w:pPr>
        <w:pStyle w:val="Normal"/>
        <w:spacing w:lineRule="auto" w:line="276" w:before="0" w:after="0"/>
        <w:ind w:left="284" w:hanging="284"/>
        <w:rPr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70C0"/>
          <w:sz w:val="28"/>
          <w:szCs w:val="28"/>
        </w:rPr>
        <w:t xml:space="preserve">4. </w:t>
      </w:r>
      <w:r>
        <w:rPr>
          <w:rFonts w:cs="Times New Roman" w:ascii="Times New Roman" w:hAnsi="Times New Roman"/>
          <w:color w:val="000000"/>
          <w:szCs w:val="20"/>
        </w:rPr>
        <w:t>Na podstawie mapy ze s. 109 podaj przykłady wyrobów przemysłowych, które są produkowane w zakładach znajdujących się w wymienionych poniżej miastach Francji.</w:t>
      </w:r>
      <w:r/>
    </w:p>
    <w:p>
      <w:pPr>
        <w:pStyle w:val="Normal"/>
        <w:spacing w:lineRule="auto" w:line="276" w:before="0" w:after="0"/>
        <w:ind w:left="284" w:hanging="284"/>
        <w:rPr>
          <w:sz w:val="22"/>
          <w:sz w:val="22"/>
          <w:szCs w:val="20"/>
          <w:rFonts w:ascii="Times New Roman" w:hAnsi="Times New Roman" w:eastAsia="Calibri" w:cs="Times New Roman"/>
          <w:color w:val="000000"/>
          <w:lang w:val="pl-PL" w:eastAsia="en-US" w:bidi="ar-SA"/>
        </w:rPr>
      </w:pPr>
      <w:r>
        <w:rPr>
          <w:rFonts w:cs="Times New Roman" w:ascii="Times New Roman" w:hAnsi="Times New Roman"/>
          <w:color w:val="000000"/>
          <w:szCs w:val="20"/>
        </w:rPr>
      </w:r>
      <w:r/>
    </w:p>
    <w:p>
      <w:pPr>
        <w:pStyle w:val="Normal"/>
        <w:spacing w:lineRule="auto" w:line="480" w:before="0" w:after="0"/>
        <w:ind w:left="284" w:hanging="0"/>
        <w:rPr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0"/>
        </w:rPr>
        <w:t xml:space="preserve">A. Paryż – </w:t>
      </w:r>
      <w:r>
        <w:rPr>
          <w:color w:val="A6A6A6" w:themeColor="background1" w:themeShade="a6"/>
          <w:sz w:val="18"/>
          <w:szCs w:val="20"/>
        </w:rPr>
        <w:t>________________________________________________________________________</w:t>
      </w:r>
      <w:r/>
    </w:p>
    <w:p>
      <w:pPr>
        <w:pStyle w:val="Normal"/>
        <w:spacing w:lineRule="auto" w:line="480" w:before="0" w:after="0"/>
        <w:ind w:left="284" w:hanging="0"/>
        <w:rPr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0"/>
        </w:rPr>
        <w:t xml:space="preserve">B. Lille – </w:t>
      </w:r>
      <w:r>
        <w:rPr>
          <w:color w:val="A6A6A6" w:themeColor="background1" w:themeShade="a6"/>
          <w:sz w:val="18"/>
          <w:szCs w:val="20"/>
        </w:rPr>
        <w:t>________________________________________________________________________</w:t>
      </w:r>
      <w:r/>
    </w:p>
    <w:p>
      <w:pPr>
        <w:pStyle w:val="Normal"/>
        <w:spacing w:lineRule="auto" w:line="480" w:before="0" w:after="0"/>
        <w:ind w:left="284" w:hanging="0"/>
        <w:rPr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0"/>
        </w:rPr>
        <w:t xml:space="preserve">C. Lyon – </w:t>
      </w:r>
      <w:r>
        <w:rPr>
          <w:color w:val="A6A6A6" w:themeColor="background1" w:themeShade="a6"/>
          <w:sz w:val="18"/>
          <w:szCs w:val="20"/>
        </w:rPr>
        <w:t>________________________________________________________________________</w:t>
      </w:r>
      <w:r/>
    </w:p>
    <w:p>
      <w:pPr>
        <w:pStyle w:val="Normal"/>
        <w:spacing w:lineRule="auto" w:line="480" w:before="0" w:after="0"/>
        <w:ind w:left="284" w:hanging="0"/>
        <w:rPr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0"/>
        </w:rPr>
        <w:t xml:space="preserve">D. Marsylia – </w:t>
      </w:r>
      <w:r>
        <w:rPr>
          <w:color w:val="A6A6A6" w:themeColor="background1" w:themeShade="a6"/>
          <w:sz w:val="18"/>
          <w:szCs w:val="20"/>
        </w:rPr>
        <w:t>________________________________________________________________________</w:t>
      </w:r>
      <w:r/>
    </w:p>
    <w:p>
      <w:pPr>
        <w:pStyle w:val="Normal"/>
        <w:spacing w:lineRule="auto" w:line="480" w:before="0" w:after="120"/>
        <w:ind w:left="284" w:hanging="0"/>
        <w:rPr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0"/>
        </w:rPr>
        <w:t>Zaznacz te miasta na poniższej mapie.</w:t>
      </w:r>
      <w:r/>
    </w:p>
    <w:p>
      <w:pPr>
        <w:pStyle w:val="Normal"/>
        <w:spacing w:lineRule="auto" w:line="480" w:before="0" w:after="0"/>
        <w:ind w:left="567" w:right="709" w:hanging="0"/>
        <w:jc w:val="center"/>
        <w:rPr>
          <w:szCs w:val="20"/>
          <w:rFonts w:ascii="Times New Roman" w:hAnsi="Times New Roman" w:cs="Times New Roman"/>
          <w:color w:val="000000"/>
        </w:rPr>
      </w:pPr>
      <w:r>
        <w:rPr/>
        <w:drawing>
          <wp:inline distT="0" distB="0" distL="0" distR="0">
            <wp:extent cx="2218690" cy="2160270"/>
            <wp:effectExtent l="0" t="0" r="0" b="0"/>
            <wp:docPr id="7" name="Picture" descr="D:\DOROTA\K5-8\K6\www\fran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D:\DOROTA\K5-8\K6\www\francj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480" w:before="120" w:after="0"/>
        <w:rPr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70C0"/>
          <w:sz w:val="28"/>
          <w:szCs w:val="28"/>
        </w:rPr>
        <w:t xml:space="preserve">5. </w:t>
      </w:r>
      <w:r>
        <w:rPr>
          <w:rFonts w:cs="Times New Roman" w:ascii="Times New Roman" w:hAnsi="Times New Roman"/>
          <w:color w:val="000000"/>
          <w:szCs w:val="20"/>
        </w:rPr>
        <w:t>Na podstawie tekstu z podręcznika odpowiedz na pytania.</w:t>
      </w:r>
      <w:r/>
    </w:p>
    <w:p>
      <w:pPr>
        <w:pStyle w:val="Normal"/>
        <w:spacing w:lineRule="auto" w:line="480" w:before="0" w:after="0"/>
        <w:ind w:left="142" w:hanging="0"/>
        <w:rPr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0"/>
        </w:rPr>
        <w:t>a) Dlaczego we Francji przykłada się dużą wagę do usług badawczo-rozwojowych?</w:t>
      </w:r>
      <w:r/>
    </w:p>
    <w:p>
      <w:pPr>
        <w:pStyle w:val="Normal"/>
        <w:spacing w:lineRule="auto" w:line="360" w:before="0" w:after="120"/>
        <w:ind w:left="284" w:hanging="0"/>
        <w:rPr>
          <w:sz w:val="16"/>
          <w:sz w:val="16"/>
          <w:rFonts w:cs="Calibri" w:cstheme="minorHAnsi"/>
          <w:color w:val="7F7F7F" w:themeColor="text1" w:themeTint="80"/>
        </w:rPr>
      </w:pPr>
      <w:r>
        <w:rPr>
          <w:rFonts w:cs="Calibri"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  <w:r/>
    </w:p>
    <w:p>
      <w:pPr>
        <w:pStyle w:val="Normal"/>
        <w:spacing w:lineRule="auto" w:line="360" w:before="0" w:after="120"/>
        <w:ind w:left="284" w:hanging="0"/>
        <w:rPr>
          <w:sz w:val="16"/>
          <w:sz w:val="16"/>
          <w:rFonts w:cs="Calibri" w:cstheme="minorHAnsi"/>
          <w:color w:val="7F7F7F" w:themeColor="text1" w:themeTint="80"/>
        </w:rPr>
      </w:pPr>
      <w:r>
        <w:rPr>
          <w:rFonts w:cs="Calibri"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  <w:r/>
    </w:p>
    <w:p>
      <w:pPr>
        <w:pStyle w:val="Normal"/>
        <w:spacing w:lineRule="auto" w:line="360" w:before="0" w:after="120"/>
        <w:ind w:left="284" w:hanging="0"/>
        <w:rPr>
          <w:sz w:val="16"/>
          <w:sz w:val="16"/>
          <w:rFonts w:cs="Calibri" w:cstheme="minorHAnsi"/>
          <w:color w:val="7F7F7F" w:themeColor="text1" w:themeTint="80"/>
        </w:rPr>
      </w:pPr>
      <w:r>
        <w:rPr>
          <w:rFonts w:cs="Calibri"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  <w:r/>
    </w:p>
    <w:p>
      <w:pPr>
        <w:pStyle w:val="Normal"/>
        <w:spacing w:lineRule="auto" w:line="360" w:before="0" w:after="120"/>
        <w:ind w:left="284" w:hanging="0"/>
        <w:rPr>
          <w:sz w:val="16"/>
          <w:sz w:val="16"/>
          <w:rFonts w:cs="Calibri" w:cstheme="minorHAnsi"/>
          <w:color w:val="7F7F7F" w:themeColor="text1" w:themeTint="80"/>
        </w:rPr>
      </w:pPr>
      <w:r>
        <w:rPr>
          <w:rFonts w:cs="Calibri"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  <w:r/>
    </w:p>
    <w:p>
      <w:pPr>
        <w:pStyle w:val="Normal"/>
        <w:spacing w:lineRule="auto" w:line="360" w:before="0" w:after="120"/>
        <w:ind w:left="284" w:hanging="0"/>
        <w:rPr>
          <w:sz w:val="16"/>
          <w:sz w:val="16"/>
          <w:rFonts w:cs="Calibri" w:cstheme="minorHAnsi"/>
          <w:color w:val="7F7F7F" w:themeColor="text1" w:themeTint="80"/>
        </w:rPr>
      </w:pPr>
      <w:r>
        <w:rPr>
          <w:rFonts w:cs="Calibri"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  <w:r/>
    </w:p>
    <w:p>
      <w:pPr>
        <w:pStyle w:val="Normal"/>
        <w:spacing w:lineRule="auto" w:line="360" w:before="0" w:after="120"/>
        <w:ind w:left="284" w:hanging="0"/>
        <w:rPr>
          <w:sz w:val="16"/>
          <w:sz w:val="16"/>
          <w:rFonts w:cs="Calibri" w:cstheme="minorHAnsi"/>
          <w:color w:val="7F7F7F" w:themeColor="text1" w:themeTint="80"/>
        </w:rPr>
      </w:pPr>
      <w:r>
        <w:rPr>
          <w:rFonts w:cs="Calibri"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  <w:r/>
    </w:p>
    <w:p>
      <w:pPr>
        <w:pStyle w:val="Normal"/>
        <w:spacing w:lineRule="auto" w:line="480" w:before="240" w:after="0"/>
        <w:ind w:left="142" w:hanging="0"/>
        <w:rPr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0"/>
        </w:rPr>
        <w:t>b) Czym są technopolie?</w:t>
      </w:r>
      <w:r/>
    </w:p>
    <w:p>
      <w:pPr>
        <w:pStyle w:val="Normal"/>
        <w:spacing w:lineRule="auto" w:line="360" w:before="0" w:after="120"/>
        <w:ind w:left="284" w:hanging="0"/>
        <w:rPr>
          <w:sz w:val="16"/>
          <w:sz w:val="16"/>
          <w:rFonts w:cs="Calibri" w:cstheme="minorHAnsi"/>
          <w:color w:val="7F7F7F" w:themeColor="text1" w:themeTint="80"/>
        </w:rPr>
      </w:pPr>
      <w:bookmarkStart w:id="0" w:name="_GoBack"/>
      <w:bookmarkEnd w:id="0"/>
      <w:r>
        <w:rPr>
          <w:rFonts w:cs="Calibri"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  <w:r/>
    </w:p>
    <w:p>
      <w:pPr>
        <w:pStyle w:val="Normal"/>
        <w:spacing w:lineRule="auto" w:line="360" w:before="0" w:after="120"/>
        <w:ind w:left="284" w:hanging="0"/>
        <w:rPr>
          <w:sz w:val="16"/>
          <w:sz w:val="16"/>
          <w:rFonts w:cs="Calibri" w:cstheme="minorHAnsi"/>
          <w:color w:val="7F7F7F" w:themeColor="text1" w:themeTint="80"/>
        </w:rPr>
      </w:pPr>
      <w:r>
        <w:rPr>
          <w:rFonts w:cs="Calibri"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  <w:r/>
    </w:p>
    <w:p>
      <w:pPr>
        <w:pStyle w:val="Normal"/>
        <w:spacing w:lineRule="auto" w:line="360" w:before="0" w:after="120"/>
        <w:ind w:left="284" w:hanging="0"/>
        <w:rPr>
          <w:sz w:val="16"/>
          <w:sz w:val="16"/>
          <w:rFonts w:cs="Calibri" w:cstheme="minorHAnsi"/>
          <w:color w:val="7F7F7F" w:themeColor="text1" w:themeTint="80"/>
        </w:rPr>
      </w:pPr>
      <w:r>
        <w:rPr>
          <w:rFonts w:cs="Calibri"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  <w:r/>
    </w:p>
    <w:p>
      <w:pPr>
        <w:pStyle w:val="Normal"/>
        <w:spacing w:lineRule="auto" w:line="360" w:before="0" w:after="120"/>
        <w:ind w:left="284" w:hanging="0"/>
        <w:rPr>
          <w:sz w:val="16"/>
          <w:sz w:val="16"/>
          <w:rFonts w:cs="Calibri" w:cstheme="minorHAnsi"/>
          <w:color w:val="7F7F7F" w:themeColor="text1" w:themeTint="80"/>
        </w:rPr>
      </w:pPr>
      <w:r>
        <w:rPr>
          <w:rFonts w:cs="Calibri"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  <w:r/>
    </w:p>
    <w:p>
      <w:pPr>
        <w:pStyle w:val="Normal"/>
        <w:spacing w:lineRule="auto" w:line="360" w:before="0" w:after="120"/>
        <w:ind w:left="284" w:hanging="0"/>
        <w:rPr>
          <w:sz w:val="16"/>
          <w:sz w:val="16"/>
          <w:rFonts w:cs="Calibri" w:cstheme="minorHAnsi"/>
          <w:color w:val="7F7F7F" w:themeColor="text1" w:themeTint="80"/>
        </w:rPr>
      </w:pPr>
      <w:r>
        <w:rPr>
          <w:rFonts w:cs="Calibri"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  <w:r/>
    </w:p>
    <w:p>
      <w:pPr>
        <w:pStyle w:val="Normal"/>
        <w:spacing w:lineRule="auto" w:line="360" w:before="0" w:after="120"/>
        <w:ind w:left="284" w:hanging="0"/>
        <w:rPr>
          <w:sz w:val="16"/>
          <w:sz w:val="16"/>
          <w:rFonts w:cs="Calibri" w:cstheme="minorHAnsi"/>
          <w:color w:val="7F7F7F" w:themeColor="text1" w:themeTint="80"/>
        </w:rPr>
      </w:pPr>
      <w:r>
        <w:rPr>
          <w:rFonts w:cs="Calibri"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  <w:r/>
    </w:p>
    <w:p>
      <w:pPr>
        <w:pStyle w:val="Normal"/>
        <w:spacing w:lineRule="auto" w:line="480" w:before="0" w:after="0"/>
        <w:ind w:left="142" w:hanging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sectPr>
      <w:type w:val="nextPage"/>
      <w:pgSz w:w="11906" w:h="16838"/>
      <w:pgMar w:left="1276" w:right="1133" w:header="0" w:top="993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Dutch801EU-Bold"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Humanst521EU-Bol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4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sz w:val="14"/>
    </w:rPr>
  </w:style>
  <w:style w:type="character" w:styleId="ListLabel2">
    <w:name w:val="ListLabel 2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05785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8337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Tabela-Siatka1">
    <w:name w:val="Tabela - Siatka1"/>
    <w:basedOn w:val="Standardowy"/>
    <w:uiPriority w:val="39"/>
    <w:rsid w:val="008816f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LibreOffice/4.3.4.1$Windows_x86 LibreOffice_project/bc356b2f991740509f321d70e4512a6a54c5f243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2019-09-05T21:19:00Z</dcterms:created>
  <dc:creator>Dorota Urbaniak</dc:creator>
  <dc:language>pl-PL</dc:language>
  <dcterms:modified xsi:type="dcterms:W3CDTF">2020-03-15T17:12:18Z</dcterms:modified>
  <cp:revision>5</cp:revision>
</cp:coreProperties>
</file>